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2CA9" w:rsidR="00613F82" w:rsidRDefault="003E4A4C" w14:paraId="231F7C36" w14:textId="1BF13BF9">
      <w:pPr>
        <w:rPr>
          <w:b/>
          <w:bCs/>
        </w:rPr>
      </w:pPr>
      <w:r w:rsidRPr="00932CA9">
        <w:rPr>
          <w:b/>
          <w:bCs/>
        </w:rPr>
        <w:t>Instructions:</w:t>
      </w:r>
    </w:p>
    <w:p w:rsidR="003E4A4C" w:rsidP="003E4A4C" w:rsidRDefault="003E4A4C" w14:paraId="10967423" w14:textId="40B424A5">
      <w:pPr>
        <w:pStyle w:val="ListParagraph"/>
        <w:numPr>
          <w:ilvl w:val="0"/>
          <w:numId w:val="1"/>
        </w:numPr>
        <w:rPr/>
      </w:pPr>
      <w:r w:rsidR="2AE3F7C9">
        <w:rPr/>
        <w:t xml:space="preserve">The below email template is provided for you to send to all your customers that you are automatically enrolling in one of our resale services. Partners who have the most success will bundle our automated, ongoing training solutions into </w:t>
      </w:r>
      <w:r w:rsidR="2AE3F7C9">
        <w:rPr/>
        <w:t>their</w:t>
      </w:r>
      <w:r w:rsidR="2AE3F7C9">
        <w:rPr/>
        <w:t xml:space="preserve"> MSP services and will notify users of this change. </w:t>
      </w:r>
    </w:p>
    <w:p w:rsidR="003E4A4C" w:rsidP="003E4A4C" w:rsidRDefault="003E4A4C" w14:paraId="10119C0E" w14:textId="7A29B642">
      <w:pPr>
        <w:pStyle w:val="ListParagraph"/>
        <w:numPr>
          <w:ilvl w:val="0"/>
          <w:numId w:val="1"/>
        </w:numPr>
        <w:rPr/>
      </w:pPr>
      <w:r w:rsidR="2AE3F7C9">
        <w:rPr/>
        <w:t>Read through the email and replace all red text with your customized content.</w:t>
      </w:r>
    </w:p>
    <w:p w:rsidR="003E4A4C" w:rsidP="003E4A4C" w:rsidRDefault="003E4A4C" w14:paraId="7A3DA284" w14:textId="0D5BFA55">
      <w:pPr>
        <w:pStyle w:val="ListParagraph"/>
        <w:numPr>
          <w:ilvl w:val="0"/>
          <w:numId w:val="1"/>
        </w:numPr>
        <w:rPr/>
      </w:pPr>
      <w:r w:rsidR="2AE3F7C9">
        <w:rPr/>
        <w:t>Once all updates have been made, send these emails to all contacts at all applicable customers.</w:t>
      </w:r>
    </w:p>
    <w:p w:rsidR="00E373B3" w:rsidP="003E4A4C" w:rsidRDefault="00E373B3" w14:paraId="23DA71F4" w14:textId="4042217E">
      <w:pPr>
        <w:pStyle w:val="ListParagraph"/>
        <w:numPr>
          <w:ilvl w:val="0"/>
          <w:numId w:val="1"/>
        </w:numPr>
        <w:rPr/>
      </w:pPr>
      <w:r w:rsidR="2AE3F7C9">
        <w:rPr/>
        <w:t>After this initial email, customize and send out our onboarding emails here to provide helpful onboarding material such as checklists and program overviews to prepare your customers and their end-user for this change.</w:t>
      </w:r>
    </w:p>
    <w:p w:rsidR="003E4A4C" w:rsidP="003E4A4C" w:rsidRDefault="003E4A4C" w14:paraId="5C31C092" w14:textId="75B241AF"/>
    <w:p w:rsidRPr="00EA1D25" w:rsidR="003E4A4C" w:rsidP="003E4A4C" w:rsidRDefault="003E4A4C" w14:paraId="528EC445" w14:textId="5B080453">
      <w:pPr>
        <w:rPr>
          <w:b/>
          <w:bCs/>
        </w:rPr>
      </w:pPr>
      <w:r w:rsidRPr="00EA1D25">
        <w:rPr>
          <w:b/>
          <w:bCs/>
        </w:rPr>
        <w:t>Subject</w:t>
      </w:r>
      <w:r w:rsidRPr="00EA1D25" w:rsidR="00EA1D25">
        <w:rPr>
          <w:b/>
          <w:bCs/>
        </w:rPr>
        <w:t>: Urgent changes to your contract</w:t>
      </w:r>
    </w:p>
    <w:p w:rsidRPr="00EA1D25" w:rsidR="003E4A4C" w:rsidP="003E4A4C" w:rsidRDefault="003E4A4C" w14:paraId="566A629E" w14:textId="3EF4EE2D">
      <w:pPr>
        <w:rPr>
          <w:b/>
          <w:bCs/>
        </w:rPr>
      </w:pPr>
      <w:r w:rsidRPr="00EA1D25">
        <w:rPr>
          <w:b/>
          <w:bCs/>
        </w:rPr>
        <w:t>Body:</w:t>
      </w:r>
    </w:p>
    <w:p w:rsidR="003E4A4C" w:rsidP="003E4A4C" w:rsidRDefault="003E4A4C" w14:paraId="26F76BB5" w14:textId="6135C566">
      <w:r w:rsidR="2AE3F7C9">
        <w:rPr/>
        <w:t xml:space="preserve">Hello, as your trusted </w:t>
      </w:r>
      <w:r w:rsidRPr="2AE3F7C9" w:rsidR="2AE3F7C9">
        <w:rPr>
          <w:color w:val="FF0000"/>
        </w:rPr>
        <w:t>Managed Service Provider</w:t>
      </w:r>
      <w:r w:rsidR="2AE3F7C9">
        <w:rPr/>
        <w:t xml:space="preserve">, we wanted to let you know that we’ve observed an uptick in cybercrime attempts targeting employees. The majority of these recent attacks, such as ransomware, are carried out similarly through a single employee’s vulnerability. Given the likelihood and risks associated with being targeted by a cyberattack, </w:t>
      </w:r>
      <w:r w:rsidRPr="2AE3F7C9" w:rsidR="2AE3F7C9">
        <w:rPr>
          <w:b w:val="1"/>
          <w:bCs w:val="1"/>
        </w:rPr>
        <w:t>we’re implementing advanced training</w:t>
      </w:r>
      <w:r w:rsidR="2AE3F7C9">
        <w:rPr/>
        <w:t xml:space="preserve"> to ensure </w:t>
      </w:r>
      <w:r w:rsidRPr="2AE3F7C9" w:rsidR="2AE3F7C9">
        <w:rPr>
          <w:color w:val="FF0000"/>
        </w:rPr>
        <w:t xml:space="preserve">Company Name </w:t>
      </w:r>
      <w:r w:rsidR="2AE3F7C9">
        <w:rPr/>
        <w:t xml:space="preserve">is not the next </w:t>
      </w:r>
      <w:r w:rsidR="2AE3F7C9">
        <w:rPr/>
        <w:t xml:space="preserve">victim. </w:t>
      </w:r>
    </w:p>
    <w:p w:rsidR="003E4A4C" w:rsidP="003E4A4C" w:rsidRDefault="003E4A4C" w14:paraId="7CCE3986" w14:textId="73A33FA5">
      <w:r w:rsidR="2AE3F7C9">
        <w:rPr/>
        <w:t xml:space="preserve">Check out </w:t>
      </w:r>
      <w:hyperlink r:id="R446b96e972f84015">
        <w:r w:rsidRPr="2AE3F7C9" w:rsidR="2AE3F7C9">
          <w:rPr>
            <w:rStyle w:val="Hyperlink"/>
          </w:rPr>
          <w:t>this video</w:t>
        </w:r>
      </w:hyperlink>
      <w:r w:rsidR="2AE3F7C9">
        <w:rPr/>
        <w:t xml:space="preserve"> of how easy this brand-new program will be for your team to participate and manage! And don’t worry, we’ll be right there beside you! Our own team is going through the same program because we’re all in the fight against these online criminals </w:t>
      </w:r>
      <w:r w:rsidRPr="2AE3F7C9" w:rsidR="2AE3F7C9">
        <w:rPr>
          <w:i w:val="1"/>
          <w:iCs w:val="1"/>
        </w:rPr>
        <w:t>together</w:t>
      </w:r>
      <w:r w:rsidR="2AE3F7C9">
        <w:rPr/>
        <w:t xml:space="preserve">. </w:t>
      </w:r>
    </w:p>
    <w:p w:rsidRPr="00E373B3" w:rsidR="003E4A4C" w:rsidP="003E4A4C" w:rsidRDefault="003E4A4C" w14:paraId="1F0341BF" w14:textId="6992FD91">
      <w:pPr>
        <w:rPr>
          <w:b/>
          <w:bCs/>
        </w:rPr>
      </w:pPr>
      <w:r w:rsidRPr="00E373B3">
        <w:rPr>
          <w:b/>
          <w:bCs/>
        </w:rPr>
        <w:t xml:space="preserve">This change to your contract will be automatically implemented on </w:t>
      </w:r>
      <w:r w:rsidRPr="00E373B3">
        <w:rPr>
          <w:b/>
          <w:bCs/>
          <w:color w:val="FF0000"/>
        </w:rPr>
        <w:t>Date/Time</w:t>
      </w:r>
      <w:r w:rsidRPr="00E373B3">
        <w:rPr>
          <w:b/>
          <w:bCs/>
        </w:rPr>
        <w:t>. On</w:t>
      </w:r>
      <w:r w:rsidRPr="00E373B3">
        <w:rPr>
          <w:b/>
          <w:bCs/>
          <w:color w:val="FF0000"/>
        </w:rPr>
        <w:t xml:space="preserve"> Date’s </w:t>
      </w:r>
      <w:r w:rsidRPr="00E373B3">
        <w:rPr>
          <w:b/>
          <w:bCs/>
        </w:rPr>
        <w:t>billing, you will see an increase of</w:t>
      </w:r>
      <w:r w:rsidRPr="00E373B3">
        <w:rPr>
          <w:b/>
          <w:bCs/>
          <w:color w:val="FF0000"/>
        </w:rPr>
        <w:t xml:space="preserve"> cost </w:t>
      </w:r>
      <w:r w:rsidRPr="00E373B3">
        <w:rPr>
          <w:b/>
          <w:bCs/>
        </w:rPr>
        <w:t xml:space="preserve">per user, equating to an additional </w:t>
      </w:r>
      <w:r w:rsidRPr="00E373B3">
        <w:rPr>
          <w:b/>
          <w:bCs/>
          <w:color w:val="FF0000"/>
        </w:rPr>
        <w:t>Cost</w:t>
      </w:r>
      <w:r w:rsidRPr="00E373B3">
        <w:rPr>
          <w:b/>
          <w:bCs/>
        </w:rPr>
        <w:t xml:space="preserve"> per month. </w:t>
      </w:r>
    </w:p>
    <w:p w:rsidR="003E4A4C" w:rsidP="003E4A4C" w:rsidRDefault="003E4A4C" w14:paraId="01FCD777" w14:textId="59868B6A">
      <w:r w:rsidRPr="2AE3F7C9" w:rsidR="2AE3F7C9">
        <w:rPr>
          <w:i w:val="1"/>
          <w:iCs w:val="1"/>
        </w:rPr>
        <w:t>You may be asking, why do we need this training program?</w:t>
      </w:r>
      <w:r w:rsidR="2AE3F7C9">
        <w:rPr/>
        <w:t xml:space="preserve"> Unfortunately, criminals are getting trickier, and their attacks are getting more convincing. They’re pretending to be CEOs, doing their research on social media, and even calling our phones with seemingly urgent news. All these items will be addressed in our weekly training modules, ensuring your staff is educated and prepared both at work and at home. </w:t>
      </w:r>
    </w:p>
    <w:p w:rsidR="003E4A4C" w:rsidP="003E4A4C" w:rsidRDefault="003E4A4C" w14:paraId="6B31DD42" w14:textId="270CD763">
      <w:r>
        <w:t xml:space="preserve">Over the next few weeks, we will be sending out a variety of emails with helpful getting started materials for you and your staff. If you have any questions or would like additional assistance, please don’t hesitate to reach out. </w:t>
      </w:r>
    </w:p>
    <w:p w:rsidR="003E4A4C" w:rsidP="003E4A4C" w:rsidRDefault="003E4A4C" w14:paraId="20FED1D9" w14:textId="1B7DA0C0">
      <w:r>
        <w:t xml:space="preserve">We’re excited to stand alongside you in the fight against cybercrime. </w:t>
      </w:r>
    </w:p>
    <w:p w:rsidR="003E4A4C" w:rsidP="003E4A4C" w:rsidRDefault="003E4A4C" w14:paraId="3D8CA152" w14:textId="7E9E4C29">
      <w:r>
        <w:t xml:space="preserve">Thank you, </w:t>
      </w:r>
    </w:p>
    <w:p w:rsidR="003E4A4C" w:rsidP="003E4A4C" w:rsidRDefault="003E4A4C" w14:paraId="19DCAF91" w14:textId="62D6746F">
      <w:r>
        <w:t>Signature</w:t>
      </w:r>
    </w:p>
    <w:p w:rsidR="003E4A4C" w:rsidP="003E4A4C" w:rsidRDefault="003E4A4C" w14:paraId="75284C24" w14:textId="77777777"/>
    <w:sectPr w:rsidR="003E4A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13E86"/>
    <w:multiLevelType w:val="hybridMultilevel"/>
    <w:tmpl w:val="AD52B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C"/>
    <w:rsid w:val="003E4A4C"/>
    <w:rsid w:val="00613F82"/>
    <w:rsid w:val="00932CA9"/>
    <w:rsid w:val="00E373B3"/>
    <w:rsid w:val="00EA1D25"/>
    <w:rsid w:val="2AE3F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2406"/>
  <w15:chartTrackingRefBased/>
  <w15:docId w15:val="{E7FC7195-D2FE-4E70-B857-CEACDB2E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E4A4C"/>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breachsecurenow.com/wp-content/uploads/2021/03/Manager-Portal-Tour.mp4" TargetMode="External" Id="R446b96e972f840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Kastel</dc:creator>
  <keywords/>
  <dc:description/>
  <lastModifiedBy>Nicole Unroe</lastModifiedBy>
  <revision>3</revision>
  <dcterms:created xsi:type="dcterms:W3CDTF">2021-08-09T14:13:00.0000000Z</dcterms:created>
  <dcterms:modified xsi:type="dcterms:W3CDTF">2021-08-09T20:29:02.5097739Z</dcterms:modified>
</coreProperties>
</file>